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b w:val="1"/>
          <w:bCs w:val="1"/>
          <w:i w:val="1"/>
          <w:iCs w:val="1"/>
          <w:color w:val="000000"/>
          <w:u w:color="000000"/>
        </w:rPr>
      </w:pPr>
      <w:r>
        <w:rPr>
          <w:b w:val="1"/>
          <w:bCs w:val="1"/>
          <w:smallCaps w:val="1"/>
          <w:color w:val="000000"/>
          <w:spacing w:val="-4"/>
          <w:sz w:val="36"/>
          <w:szCs w:val="36"/>
          <w:u w:color="000000"/>
          <w:rtl w:val="0"/>
          <w:lang w:val="en-US"/>
        </w:rPr>
        <w:t>Fruit of the Spirit: Self-Control/Mgt</w:t>
      </w:r>
      <w:r>
        <w:rPr>
          <w:color w:val="000000"/>
          <w:sz w:val="12"/>
          <w:szCs w:val="12"/>
          <w:u w:color="000000"/>
          <w:rtl w:val="0"/>
          <w:lang w:val="en-US"/>
        </w:rPr>
        <w:t xml:space="preserve"> © </w:t>
      </w:r>
      <w:r>
        <w:rPr>
          <w:color w:val="000000"/>
          <w:sz w:val="12"/>
          <w:szCs w:val="12"/>
          <w:u w:color="000000"/>
          <w:rtl w:val="0"/>
          <w:lang w:val="en-US"/>
        </w:rPr>
        <w:t xml:space="preserve">2018 WF Cobb Truthbase.net </w:t>
      </w:r>
      <w:r>
        <w:rPr>
          <w:b w:val="1"/>
          <w:bCs w:val="1"/>
          <w:i w:val="1"/>
          <w:iCs w:val="1"/>
          <w:color w:val="000000"/>
          <w:u w:color="000000"/>
          <w:rtl w:val="0"/>
          <w:lang w:val="en-US"/>
        </w:rPr>
        <w:t>DailyTruthbase.Blogspot.com</w:t>
      </w:r>
    </w:p>
    <w:p>
      <w:pPr>
        <w:pStyle w:val="Plain Text"/>
        <w:rPr>
          <w:rFonts w:ascii="Times New Roman" w:cs="Times New Roman" w:hAnsi="Times New Roman" w:eastAsia="Times New Roman"/>
          <w:color w:val="000000"/>
          <w:sz w:val="6"/>
          <w:szCs w:val="6"/>
          <w:u w:color="000000"/>
        </w:rPr>
      </w:pPr>
    </w:p>
    <w:p>
      <w:pPr>
        <w:pStyle w:val="Text body"/>
        <w:spacing w:after="0"/>
        <w:rPr>
          <w:b w:val="1"/>
          <w:bCs w:val="1"/>
          <w:color w:val="000000"/>
          <w:spacing w:val="-1"/>
          <w:sz w:val="20"/>
          <w:szCs w:val="20"/>
          <w:u w:val="single" w:color="000000"/>
        </w:rPr>
      </w:pP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Gal 5:22  But the fruit of the Spirit is love, joy, peace, longsuffering, </w:t>
      </w:r>
      <w:r>
        <w:rPr>
          <w:color w:val="000000"/>
          <w:spacing w:val="-1"/>
          <w:sz w:val="20"/>
          <w:szCs w:val="20"/>
          <w:u w:val="none" w:color="000000"/>
          <w:rtl w:val="0"/>
          <w:lang w:val="en-US"/>
        </w:rPr>
        <w:t>beneficence</w:t>
      </w:r>
      <w:r>
        <w:rPr>
          <w:i w:val="1"/>
          <w:iCs w:val="1"/>
          <w:color w:val="000000"/>
          <w:spacing w:val="-1"/>
          <w:sz w:val="20"/>
          <w:szCs w:val="20"/>
          <w:u w:val="none" w:color="000000"/>
          <w:rtl w:val="0"/>
          <w:lang w:val="en-US"/>
        </w:rPr>
        <w:t>,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pacing w:val="-1"/>
          <w:sz w:val="20"/>
          <w:szCs w:val="20"/>
          <w:u w:val="none" w:color="000000"/>
          <w:rtl w:val="0"/>
          <w:lang w:val="en-US"/>
        </w:rPr>
        <w:t>goodness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, </w:t>
      </w:r>
      <w:r>
        <w:rPr>
          <w:color w:val="000000"/>
          <w:spacing w:val="-1"/>
          <w:sz w:val="20"/>
          <w:szCs w:val="20"/>
          <w:u w:val="none" w:color="000000"/>
          <w:rtl w:val="0"/>
          <w:lang w:val="en-US"/>
        </w:rPr>
        <w:t xml:space="preserve">faith-fullness 23 meekness, </w:t>
      </w:r>
      <w:r>
        <w:rPr>
          <w:b w:val="1"/>
          <w:bCs w:val="1"/>
          <w:color w:val="000000"/>
          <w:spacing w:val="-1"/>
          <w:sz w:val="20"/>
          <w:szCs w:val="20"/>
          <w:u w:val="single" w:color="000000"/>
          <w:rtl w:val="0"/>
          <w:lang w:val="en-US"/>
        </w:rPr>
        <w:t>self-control</w:t>
      </w:r>
    </w:p>
    <w:p>
      <w:pPr>
        <w:pStyle w:val="Text body"/>
        <w:spacing w:after="0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i w:val="1"/>
          <w:iCs w:val="1"/>
          <w:color w:val="000000"/>
          <w:spacing w:val="-1"/>
          <w:sz w:val="20"/>
          <w:szCs w:val="20"/>
          <w:u w:color="000000"/>
        </w:rPr>
      </w:pP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1. </w:t>
      </w:r>
      <w:r>
        <w:rPr>
          <w:b w:val="1"/>
          <w:bCs w:val="1"/>
          <w:color w:val="000000"/>
          <w:spacing w:val="-1"/>
          <w:sz w:val="20"/>
          <w:szCs w:val="20"/>
          <w:u w:color="000000"/>
          <w:rtl w:val="0"/>
          <w:lang w:val="en-US"/>
        </w:rPr>
        <w:t>Dynamic of Dependence/Abiding: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Spirit of God (</w:t>
      </w:r>
      <w:r>
        <w:rPr>
          <w:i w:val="1"/>
          <w:iCs w:val="1"/>
          <w:color w:val="000000"/>
          <w:spacing w:val="-1"/>
          <w:sz w:val="20"/>
          <w:szCs w:val="20"/>
          <w:u w:color="000000"/>
          <w:rtl w:val="0"/>
          <w:lang w:val="en-US"/>
        </w:rPr>
        <w:t>Truth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>) uses the Word of God (</w:t>
      </w:r>
      <w:r>
        <w:rPr>
          <w:i w:val="1"/>
          <w:iCs w:val="1"/>
          <w:color w:val="000000"/>
          <w:spacing w:val="-1"/>
          <w:sz w:val="20"/>
          <w:szCs w:val="20"/>
          <w:u w:color="000000"/>
          <w:rtl w:val="0"/>
          <w:lang w:val="en-US"/>
        </w:rPr>
        <w:t>Truth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>) to produce in us the Mind of Christ (</w:t>
      </w:r>
      <w:r>
        <w:rPr>
          <w:i w:val="1"/>
          <w:iCs w:val="1"/>
          <w:color w:val="000000"/>
          <w:spacing w:val="-1"/>
          <w:sz w:val="20"/>
          <w:szCs w:val="20"/>
          <w:u w:color="000000"/>
          <w:rtl w:val="0"/>
          <w:lang w:val="en-US"/>
        </w:rPr>
        <w:t>Jn 14:6)</w:t>
      </w:r>
    </w:p>
    <w:p>
      <w:pPr>
        <w:pStyle w:val="Default"/>
        <w:rPr>
          <w:i w:val="1"/>
          <w:iCs w:val="1"/>
          <w:color w:val="000000"/>
          <w:spacing w:val="-1"/>
          <w:sz w:val="20"/>
          <w:szCs w:val="20"/>
          <w:u w:color="000000"/>
        </w:rPr>
      </w:pP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   We glorify God by submitting to His plan for us to be fruit bearing disciples  </w:t>
      </w:r>
      <w:r>
        <w:rPr>
          <w:i w:val="1"/>
          <w:iCs w:val="1"/>
          <w:color w:val="000000"/>
          <w:spacing w:val="-1"/>
          <w:sz w:val="20"/>
          <w:szCs w:val="20"/>
          <w:u w:color="000000"/>
          <w:rtl w:val="0"/>
          <w:lang w:val="en-US"/>
        </w:rPr>
        <w:t>alternative is fruit of flesh resulting in shame/loss -1Cor 3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 2.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Fruit is always the result of seed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 (word of God), soil (fertile heart), and cultivation (Spirit -light, water, weeding, time/maturity).</w:t>
      </w:r>
    </w:p>
    <w:p>
      <w:pPr>
        <w:pStyle w:val="Default"/>
        <w:jc w:val="center"/>
        <w:rPr>
          <w:color w:val="000000"/>
          <w:sz w:val="18"/>
          <w:szCs w:val="18"/>
          <w:u w:color="000000"/>
        </w:rPr>
      </w:pPr>
    </w:p>
    <w:p>
      <w:pPr>
        <w:pStyle w:val="Text body"/>
        <w:spacing w:after="0"/>
        <w:rPr>
          <w:b w:val="1"/>
          <w:bCs w:val="1"/>
          <w:color w:val="000000"/>
          <w:spacing w:val="-1"/>
          <w:sz w:val="20"/>
          <w:szCs w:val="20"/>
          <w:u w:color="000000"/>
        </w:rPr>
      </w:pPr>
      <w:r>
        <w:rPr>
          <w:b w:val="1"/>
          <w:bCs w:val="1"/>
          <w:color w:val="000000"/>
          <w:spacing w:val="-1"/>
          <w:sz w:val="20"/>
          <w:szCs w:val="20"/>
          <w:u w:color="000000"/>
          <w:rtl w:val="0"/>
          <w:lang w:val="en-US"/>
        </w:rPr>
        <w:t>I. Fruit of the HS Self-Control requires tapping into God's power while Secular Self-Control requires simply thinking differently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i w:val="1"/>
          <w:iCs w:val="1"/>
          <w:color w:val="000000"/>
          <w:sz w:val="16"/>
          <w:szCs w:val="16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A. Ability/skill to manage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/restrain emotions, thots, actions for inner/outer long term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goals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en-US"/>
        </w:rPr>
        <w:t xml:space="preserve">ie, </w:t>
      </w:r>
      <w:r>
        <w:rPr>
          <w:color w:val="000000"/>
          <w:sz w:val="16"/>
          <w:szCs w:val="16"/>
          <w:u w:val="single" w:color="000000"/>
          <w:rtl w:val="0"/>
          <w:lang w:val="en-US"/>
        </w:rPr>
        <w:t>exhibit</w:t>
      </w:r>
      <w:r>
        <w:rPr>
          <w:color w:val="000000"/>
          <w:sz w:val="16"/>
          <w:szCs w:val="16"/>
          <w:u w:color="000000"/>
          <w:rtl w:val="0"/>
          <w:lang w:val="en-US"/>
        </w:rPr>
        <w:t xml:space="preserve"> vs </w:t>
      </w:r>
      <w:r>
        <w:rPr>
          <w:color w:val="000000"/>
          <w:sz w:val="16"/>
          <w:szCs w:val="16"/>
          <w:u w:val="single" w:color="000000"/>
          <w:rtl w:val="0"/>
          <w:lang w:val="en-US"/>
        </w:rPr>
        <w:t>inhibit</w:t>
      </w:r>
      <w:r>
        <w:rPr>
          <w:color w:val="000000"/>
          <w:sz w:val="16"/>
          <w:szCs w:val="16"/>
          <w:u w:color="000000"/>
          <w:rtl w:val="0"/>
          <w:lang w:val="en-US"/>
        </w:rPr>
        <w:t xml:space="preserve"> an impulse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(cx natural instincts)</w:t>
      </w:r>
    </w:p>
    <w:p>
      <w:pPr>
        <w:pStyle w:val="Default"/>
        <w:rPr>
          <w:i w:val="1"/>
          <w:iCs w:val="1"/>
          <w:color w:val="000000"/>
          <w:sz w:val="18"/>
          <w:szCs w:val="18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2MM ordered their strengths in 24 different skills, self-control ended up in the very bottom  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(Forbes FSU study) cx immediate gratification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B. Don't Eat the Marshmallow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war between impulsivity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self-control</w:t>
      </w:r>
      <w:r>
        <w:rPr>
          <w:color w:val="000000"/>
          <w:sz w:val="20"/>
          <w:szCs w:val="20"/>
          <w:u w:color="000000"/>
          <w:rtl w:val="0"/>
          <w:lang w:val="en-US"/>
        </w:rPr>
        <w:t>. dampen immediate desires and focus on long-term goal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Titus 2:11 the saving grace of God has been manifested</w:t>
      </w:r>
      <w:r>
        <w:rPr>
          <w:color w:val="000000"/>
          <w:sz w:val="12"/>
          <w:szCs w:val="12"/>
          <w:u w:color="000000"/>
        </w:rPr>
        <mc:AlternateContent>
          <mc:Choice Requires="wpg">
            <w:drawing>
              <wp:inline distT="0" distB="0" distL="0" distR="0">
                <wp:extent cx="160655" cy="141656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" cy="141656"/>
                          <a:chOff x="0" y="0"/>
                          <a:chExt cx="160654" cy="14165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60655" cy="1416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1416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2.6pt;height:11.2pt;" coordorigin="0,0" coordsize="160655,141656">
                <v:rect id="_x0000_s1027" style="position:absolute;left:0;top:0;width:160655;height:141656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60655;height:141656;">
                  <v:imagedata r:id="rId4" o:title="image.png"/>
                </v:shape>
              </v:group>
            </w:pict>
          </mc:Fallback>
        </mc:AlternateConten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to all men, 12 training/chastening us that,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denying</w:t>
      </w:r>
      <w:r>
        <w:rPr>
          <w:color w:val="000000"/>
          <w:sz w:val="16"/>
          <w:szCs w:val="16"/>
          <w:u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30x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ungodliness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and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worldly lusts, we should live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soberly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righteously, and godly in the present age, 13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looking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for the blessed hope, appearing of the glory</w:t>
      </w:r>
    </w:p>
    <w:p>
      <w:pPr>
        <w:pStyle w:val="Default"/>
        <w:rPr>
          <w:i w:val="1"/>
          <w:iCs w:val="1"/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1Pt 2:11 as sojourners and pilgrims,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abstain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from fleshly lusts which war against the soul,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cf 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put off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” “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don't be conformed,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etc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1Cor 7:9 if they cannot exercise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self-control</w:t>
      </w:r>
      <w:r>
        <w:rPr>
          <w:color w:val="000000"/>
          <w:sz w:val="20"/>
          <w:szCs w:val="20"/>
          <w:u w:color="000000"/>
          <w:rtl w:val="0"/>
          <w:lang w:val="en-US"/>
        </w:rPr>
        <w:t>, let them marry. For it is better to marry than to burn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with passion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</w:t>
      </w:r>
    </w:p>
    <w:p>
      <w:pPr>
        <w:pStyle w:val="Default"/>
        <w:rPr>
          <w:color w:val="000000"/>
          <w:spacing w:val="-1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1Cor 9:24 Run to win 25 competes for the prize is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temperate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all things...we for an imperishable crown 26 not w/ uncertainty...fight 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27 I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discipline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my body and bring it into subjection, lest, when I have preached to others, I myself should become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disqualified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>/reprobate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C. Quit any time want to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; don't want to;  quitting is esay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color w:val="000000"/>
          <w:sz w:val="20"/>
          <w:szCs w:val="20"/>
          <w:u w:color="000000"/>
          <w:rtl w:val="0"/>
          <w:lang w:val="en-US"/>
        </w:rPr>
        <w:t>done it 1000's of times. Marshmallow focus (hot emotion)  pix frame or cloud (re-represent it to mind); HS math $1 vs $2 nxt wk; beats IQ. Economic decision long term vs immediate gratification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Goal attainment </w:t>
      </w:r>
      <w:r>
        <w:rPr>
          <w:i w:val="1"/>
          <w:iCs w:val="1"/>
          <w:color w:val="000000"/>
          <w:sz w:val="20"/>
          <w:szCs w:val="20"/>
          <w:u w:val="none" w:color="000000"/>
          <w:rtl w:val="0"/>
          <w:lang w:val="en-US"/>
        </w:rPr>
        <w:t>toddler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conclusion: </w:t>
      </w:r>
      <w:r>
        <w:rPr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color w:val="000000"/>
          <w:sz w:val="20"/>
          <w:szCs w:val="20"/>
          <w:u w:color="000000"/>
          <w:rtl w:val="0"/>
          <w:lang w:val="en-US"/>
        </w:rPr>
        <w:t>path to better self-regulation lies not in increasing self-control but in removing temptations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” </w:t>
      </w:r>
    </w:p>
    <w:p>
      <w:pPr>
        <w:pStyle w:val="Default"/>
        <w:rPr>
          <w:color w:val="000000"/>
          <w:spacing w:val="-1"/>
          <w:sz w:val="20"/>
          <w:szCs w:val="20"/>
          <w:u w:color="000000"/>
        </w:rPr>
      </w:pP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2Tim 2:19 depart 20 cleanse 22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Flee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youthful lusts;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pursue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righteousness, faith, love, peace with those call on the Lord out of a pure heart.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pacing w:val="-5"/>
          <w:sz w:val="20"/>
          <w:szCs w:val="20"/>
          <w:u w:color="000000"/>
        </w:rPr>
      </w:pP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>D. Tips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spacing w:val="-4"/>
          <w:sz w:val="16"/>
          <w:szCs w:val="16"/>
          <w:u w:color="000000"/>
          <w:rtl w:val="0"/>
          <w:lang w:val="en-US"/>
        </w:rPr>
        <w:t>FSU via Forbes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 1. Meditate (control thots by focusing on other thing);  2. Eat fuel since takes energy, 2-3 hrs resisting;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 3.  Exercise - keep walking 10 min GABA soothes;  4. Sleep to absorb glucose;  5 Ride the wave 10 min (angry? count to four; really angry? Swear);  </w:t>
      </w:r>
    </w:p>
    <w:p>
      <w:pPr>
        <w:pStyle w:val="Default"/>
        <w:rPr>
          <w:color w:val="000000"/>
          <w:spacing w:val="-5"/>
          <w:sz w:val="20"/>
          <w:szCs w:val="20"/>
          <w:u w:color="000000"/>
        </w:rPr>
      </w:pP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>6.  Forgive self to get off the death spiral (guilt; self hatred; need something to feel good or crash and burn); prayer, fllshp, focus on good. Fun!!!</w:t>
      </w:r>
    </w:p>
    <w:p>
      <w:pPr>
        <w:pStyle w:val="Default"/>
        <w:rPr>
          <w:color w:val="000000"/>
          <w:sz w:val="6"/>
          <w:szCs w:val="6"/>
          <w:u w:color="000000"/>
        </w:rPr>
      </w:pPr>
      <w:r>
        <w:rPr>
          <w:color w:val="000000"/>
          <w:sz w:val="6"/>
          <w:szCs w:val="6"/>
          <w:u w:color="000000"/>
          <w:rtl w:val="0"/>
          <w:lang w:val="en-US"/>
        </w:rPr>
        <w:t xml:space="preserve">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Pretending candy is only pix, w/ imaginary frame, kids who hadn</w:t>
      </w:r>
      <w:r>
        <w:rPr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t been able to wait 60 seconds could now wait 15 minutes. </w:t>
      </w:r>
      <w:r>
        <w:rPr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color w:val="000000"/>
          <w:sz w:val="20"/>
          <w:szCs w:val="20"/>
          <w:u w:color="000000"/>
          <w:rtl w:val="0"/>
          <w:lang w:val="en-US"/>
        </w:rPr>
        <w:t>All I</w:t>
      </w:r>
      <w:r>
        <w:rPr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z w:val="20"/>
          <w:szCs w:val="20"/>
          <w:u w:color="000000"/>
          <w:rtl w:val="0"/>
          <w:lang w:val="en-US"/>
        </w:rPr>
        <w:t>ve done is given them some tips from their mental user manual,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Mischel says. </w:t>
      </w:r>
      <w:r>
        <w:rPr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color w:val="000000"/>
          <w:sz w:val="20"/>
          <w:szCs w:val="20"/>
          <w:u w:color="000000"/>
          <w:rtl w:val="0"/>
          <w:lang w:val="en-US"/>
        </w:rPr>
        <w:t>Once you realize that will power is just a matter of learning how to control your attention and thoughts, you can really begin to increase it.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” 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cf Col 3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    Stoic- subset of soundminded</w:t>
      </w:r>
    </w:p>
    <w:p>
      <w:pPr>
        <w:pStyle w:val="Default"/>
        <w:jc w:val="righ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i w:val="1"/>
          <w:i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II. Repression vs Renewal (Transforming Values from secular {carnal} to spiritual).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Rm 12:1-2 by the renewing of your mind</w:t>
      </w:r>
    </w:p>
    <w:p>
      <w:pPr>
        <w:pStyle w:val="Default"/>
        <w:rPr>
          <w:color w:val="000000"/>
          <w:spacing w:val="-1"/>
          <w:sz w:val="20"/>
          <w:szCs w:val="20"/>
          <w:u w:color="000000"/>
        </w:rPr>
      </w:pP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Plato: train young to love and take pleasure in greater good; cognitive and affective.  Habit 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– 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>cue, routine, reward (change routine/reward)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Acts 24:25 P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reasoned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righteousness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self-control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judgment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come, Felix trembled, Go your way...conviennent...call for you.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2Pt 1:4 divine nature..escape...5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diligently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supply/add to faith, virtue, 6 knowledge,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self-control</w:t>
      </w:r>
      <w:r>
        <w:rPr>
          <w:color w:val="000000"/>
          <w:sz w:val="20"/>
          <w:szCs w:val="20"/>
          <w:u w:color="000000"/>
          <w:rtl w:val="0"/>
          <w:lang w:val="en-US"/>
        </w:rPr>
        <w:t>, perseverence, godliness, philos, agape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Titus 1:8 But a lover of hospitality, a lover of good men, sober/sound-minded, just, holy,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self-controled</w:t>
      </w:r>
      <w:r>
        <w:rPr>
          <w:color w:val="000000"/>
          <w:sz w:val="20"/>
          <w:szCs w:val="20"/>
          <w:u w:color="000000"/>
          <w:rtl w:val="0"/>
          <w:lang w:val="en-US"/>
        </w:rPr>
        <w:t>/temperate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&lt;1468&gt;kratos</w:t>
      </w:r>
      <w:r>
        <w:rPr>
          <w:color w:val="000000"/>
          <w:sz w:val="20"/>
          <w:szCs w:val="20"/>
          <w:u w:color="000000"/>
          <w:rtl w:val="0"/>
          <w:lang w:val="en-US"/>
        </w:rPr>
        <w:t>;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Phil 2:13 God works in you to will and to do His good pleasure       2Thess 1:11 with this in mind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pray...God may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deem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you worthy of His calling, and that by his power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/duna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he may bring to fruition your every desire for goodness and your every deed prompted by faith.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i w:val="1"/>
          <w:iCs w:val="1"/>
          <w:color w:val="000000"/>
          <w:sz w:val="16"/>
          <w:szCs w:val="16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III. Tap into HS power </w:t>
      </w:r>
      <w:r>
        <w:rPr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(en)kratos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by trustful abiding (Jn 15) to resist the devil and bear fruit 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Kratos 3x of men; derivative of God's power </w:t>
      </w:r>
    </w:p>
    <w:p>
      <w:pPr>
        <w:pStyle w:val="Default"/>
        <w:rPr>
          <w:b w:val="1"/>
          <w:bCs w:val="1"/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Eph 1:19 exceeding greatness of his power</w:t>
      </w:r>
      <w:r>
        <w:rPr>
          <w:i w:val="1"/>
          <w:iCs w:val="1"/>
          <w:color w:val="000000"/>
          <w:sz w:val="16"/>
          <w:szCs w:val="16"/>
          <w:u w:val="none" w:color="000000"/>
          <w:rtl w:val="0"/>
          <w:lang w:val="en-US"/>
        </w:rPr>
        <w:t>/dunamos-inherent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us-ward who believe, acc to the working of his mighty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-force/kratos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power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Spiritual warfare cx Body disunity </w:t>
      </w:r>
      <w:r>
        <w:rPr>
          <w:color w:val="000000"/>
          <w:sz w:val="20"/>
          <w:szCs w:val="20"/>
          <w:u w:color="000000"/>
          <w:rtl w:val="0"/>
          <w:lang w:val="en-US"/>
        </w:rPr>
        <w:t>Eph 6:10  Finally, my brethren, be strong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/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endu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the Lord,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and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the power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/kra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His might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Col 1:11  Strengthened/dyn with all might/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dyn</w:t>
      </w:r>
      <w:r>
        <w:rPr>
          <w:color w:val="000000"/>
          <w:sz w:val="20"/>
          <w:szCs w:val="20"/>
          <w:u w:color="000000"/>
          <w:rtl w:val="0"/>
          <w:lang w:val="en-US"/>
        </w:rPr>
        <w:t>, acc to his glorious power/</w:t>
      </w:r>
      <w:r>
        <w:rPr>
          <w:i w:val="1"/>
          <w:iCs w:val="1"/>
          <w:color w:val="000000"/>
          <w:sz w:val="16"/>
          <w:szCs w:val="16"/>
          <w:u w:val="none" w:color="000000"/>
          <w:rtl w:val="0"/>
          <w:lang w:val="en-US"/>
        </w:rPr>
        <w:t>kratos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eis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all endurance and longsuffering with joyfulness;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Rom  4:20  He staggered not at the promise of God thru unbelief; but was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strengthened</w:t>
      </w:r>
      <w:r>
        <w:rPr>
          <w:color w:val="000000"/>
          <w:sz w:val="20"/>
          <w:szCs w:val="20"/>
          <w:u w:color="000000"/>
          <w:rtl w:val="0"/>
          <w:lang w:val="en-US"/>
        </w:rPr>
        <w:t>/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endun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sz w:val="20"/>
          <w:szCs w:val="20"/>
          <w:u w:val="none" w:color="000000"/>
          <w:rtl w:val="0"/>
          <w:lang w:val="en-US"/>
        </w:rPr>
        <w:t>passive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in/by faith, giving glory to God;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Php 4:13  I can do all things through Christ which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strengthens</w:t>
      </w:r>
      <w:r>
        <w:rPr>
          <w:color w:val="000000"/>
          <w:sz w:val="20"/>
          <w:szCs w:val="20"/>
          <w:u w:color="000000"/>
          <w:rtl w:val="0"/>
          <w:lang w:val="en-US"/>
        </w:rPr>
        <w:t>/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endun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me.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1Tim 1:12 thk Christ Jesus our Lord, who has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enabled/strengthened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sz w:val="16"/>
          <w:szCs w:val="16"/>
          <w:u w:val="none" w:color="000000"/>
          <w:rtl w:val="0"/>
          <w:lang w:val="en-US"/>
        </w:rPr>
        <w:t>endun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me, for he counted me faithful, putting me into the ministry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2Tim 2:1 You therefore, my son, be strong/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endun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the grace that is in Christ Jesus.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2Tim 4:17 Lord stood with me, and strengthened/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endun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me; preaching might be fully known...delivered out of the mouth of the lion.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Heb 11:34  (By faith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{in God's Revelation}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) Quenched the violence of fire, escaped the edge of the sword,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out of weakness were made strong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, waxed valiant in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fight</w:t>
      </w:r>
      <w:r>
        <w:rPr>
          <w:color w:val="000000"/>
          <w:sz w:val="20"/>
          <w:szCs w:val="20"/>
          <w:u w:color="000000"/>
          <w:rtl w:val="0"/>
          <w:lang w:val="en-US"/>
        </w:rPr>
        <w:t>, turned to flight the armies of the aliens.</w:t>
      </w:r>
    </w:p>
    <w:p>
      <w:pPr>
        <w:pStyle w:val="Default"/>
        <w:rPr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Default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Questions for Reflection/Discussion/Response:</w:t>
      </w:r>
    </w:p>
    <w:p>
      <w:pPr>
        <w:pStyle w:val="Default"/>
        <w:rPr>
          <w:color w:val="000000"/>
          <w:spacing w:val="-5"/>
          <w:sz w:val="20"/>
          <w:szCs w:val="20"/>
          <w:u w:color="000000"/>
        </w:rPr>
      </w:pP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>1. Why do we do/not do what we do? Why do we want to do something? How can we know what's right, yet fail to do it?</w:t>
      </w:r>
    </w:p>
    <w:p>
      <w:pPr>
        <w:pStyle w:val="Default"/>
        <w:rPr>
          <w:color w:val="000000"/>
          <w:spacing w:val="-5"/>
          <w:sz w:val="20"/>
          <w:szCs w:val="20"/>
          <w:u w:color="000000"/>
        </w:rPr>
      </w:pP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>2. How does the HS work in a person's life? How does the HS empower or energize us? Why does He do that? How do we quench Him?</w:t>
      </w:r>
    </w:p>
    <w:p>
      <w:pPr>
        <w:pStyle w:val="Default"/>
        <w:rPr>
          <w:color w:val="000000"/>
          <w:spacing w:val="-5"/>
          <w:sz w:val="20"/>
          <w:szCs w:val="20"/>
          <w:u w:color="000000"/>
        </w:rPr>
      </w:pP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>3. Is it harder for you to inhibit or exhibit an impulse/desire? By what mechanicism do you do one or the other?  Can you flip the process?</w:t>
      </w:r>
    </w:p>
    <w:p>
      <w:pPr>
        <w:pStyle w:val="Default"/>
      </w:pP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>4. How does your mindset make all the difference in your life? What can you do to train your mindset, or perceptual filters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